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9570"/>
      </w:tblGrid>
      <w:tr w:rsidR="00D533D6" w:rsidRPr="008F4579" w:rsidTr="006A3113">
        <w:trPr>
          <w:cantSplit/>
          <w:trHeight w:val="1417"/>
        </w:trPr>
        <w:tc>
          <w:tcPr>
            <w:tcW w:w="9570" w:type="dxa"/>
          </w:tcPr>
          <w:p w:rsidR="00D533D6" w:rsidRDefault="00D533D6" w:rsidP="006A3113">
            <w:pPr>
              <w:jc w:val="center"/>
            </w:pPr>
            <w:r>
              <w:t xml:space="preserve">МКУ «АДМИНИСТРАЦИЯ ТРУБАЧЕВСКОГО СЕЛЬСКОГО ПОСЕЛЕНИЯ» </w:t>
            </w:r>
          </w:p>
          <w:p w:rsidR="00D533D6" w:rsidRDefault="00D533D6" w:rsidP="006A3113">
            <w:pPr>
              <w:jc w:val="center"/>
            </w:pPr>
            <w:r>
              <w:t>ШЕГАРСКОГО РАЙОНА ТОМСКОЙ ОБЛАСТИ</w:t>
            </w:r>
          </w:p>
          <w:p w:rsidR="00D533D6" w:rsidRDefault="00D533D6" w:rsidP="006A3113">
            <w:pPr>
              <w:jc w:val="center"/>
            </w:pPr>
          </w:p>
          <w:p w:rsidR="00D533D6" w:rsidRPr="002A0CB0" w:rsidRDefault="00D533D6" w:rsidP="006A3113">
            <w:pPr>
              <w:jc w:val="center"/>
              <w:rPr>
                <w:sz w:val="28"/>
                <w:szCs w:val="28"/>
              </w:rPr>
            </w:pPr>
            <w:r w:rsidRPr="002A0CB0">
              <w:rPr>
                <w:sz w:val="28"/>
                <w:szCs w:val="28"/>
              </w:rPr>
              <w:t>ПОСТАНОВЛЕНИЕ</w:t>
            </w:r>
          </w:p>
          <w:p w:rsidR="00D533D6" w:rsidRPr="008F4579" w:rsidRDefault="00D533D6" w:rsidP="006A3113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  <w:p w:rsidR="00D533D6" w:rsidRPr="008F4579" w:rsidRDefault="00D533D6" w:rsidP="006A3113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33D6" w:rsidRPr="008F4579" w:rsidRDefault="00D533D6" w:rsidP="00D533D6">
      <w:pPr>
        <w:pStyle w:val="aa"/>
        <w:rPr>
          <w:iCs/>
          <w:sz w:val="28"/>
          <w:szCs w:val="28"/>
        </w:rPr>
      </w:pPr>
    </w:p>
    <w:p w:rsidR="00D533D6" w:rsidRPr="00D533D6" w:rsidRDefault="00D533D6" w:rsidP="00D533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«22» </w:t>
      </w:r>
      <w:r w:rsidRPr="00D533D6">
        <w:rPr>
          <w:rFonts w:ascii="Times New Roman" w:hAnsi="Times New Roman" w:cs="Times New Roman"/>
          <w:sz w:val="24"/>
          <w:szCs w:val="24"/>
        </w:rPr>
        <w:t xml:space="preserve">августа 2017 </w:t>
      </w:r>
      <w:r w:rsidRPr="00D533D6">
        <w:rPr>
          <w:rFonts w:ascii="Times New Roman" w:hAnsi="Times New Roman" w:cs="Times New Roman"/>
          <w:sz w:val="24"/>
          <w:szCs w:val="24"/>
        </w:rPr>
        <w:tab/>
      </w:r>
      <w:r w:rsidRPr="00D533D6">
        <w:rPr>
          <w:rFonts w:ascii="Times New Roman" w:hAnsi="Times New Roman" w:cs="Times New Roman"/>
          <w:sz w:val="24"/>
          <w:szCs w:val="24"/>
        </w:rPr>
        <w:tab/>
      </w:r>
      <w:r w:rsidRPr="00D533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D533D6" w:rsidRPr="00D533D6" w:rsidRDefault="00D533D6" w:rsidP="00D533D6">
      <w:pPr>
        <w:pStyle w:val="aa"/>
        <w:rPr>
          <w:rFonts w:ascii="Times New Roman" w:hAnsi="Times New Roman" w:cs="Times New Roman"/>
          <w:sz w:val="24"/>
          <w:szCs w:val="24"/>
        </w:rPr>
      </w:pPr>
      <w:r w:rsidRPr="00D533D6">
        <w:rPr>
          <w:rFonts w:ascii="Times New Roman" w:hAnsi="Times New Roman" w:cs="Times New Roman"/>
          <w:sz w:val="24"/>
          <w:szCs w:val="24"/>
        </w:rPr>
        <w:t>с. Трубачево</w:t>
      </w:r>
    </w:p>
    <w:p w:rsidR="00D533D6" w:rsidRPr="002A0CB0" w:rsidRDefault="00D533D6" w:rsidP="002A0CB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533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33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D533D6" w:rsidRDefault="00D533D6" w:rsidP="00D533D6">
      <w:pPr>
        <w:pStyle w:val="a4"/>
      </w:pPr>
      <w:r>
        <w:t xml:space="preserve">Об определении случаев осуществления </w:t>
      </w:r>
    </w:p>
    <w:p w:rsidR="00D533D6" w:rsidRDefault="00D533D6" w:rsidP="00D533D6">
      <w:pPr>
        <w:pStyle w:val="a4"/>
      </w:pPr>
      <w:r>
        <w:t>банковского сопровождения контрактов,</w:t>
      </w:r>
    </w:p>
    <w:p w:rsidR="00D533D6" w:rsidRDefault="00D533D6" w:rsidP="00D533D6">
      <w:pPr>
        <w:pStyle w:val="a4"/>
      </w:pPr>
      <w:r>
        <w:t>предметом, которых является поставки товаров,</w:t>
      </w:r>
    </w:p>
    <w:p w:rsidR="00D533D6" w:rsidRDefault="00D533D6" w:rsidP="00D533D6">
      <w:pPr>
        <w:pStyle w:val="a4"/>
      </w:pPr>
      <w:r>
        <w:t xml:space="preserve">выполнение работ, оказание услуг </w:t>
      </w:r>
    </w:p>
    <w:p w:rsidR="00D533D6" w:rsidRDefault="00D533D6" w:rsidP="00D533D6">
      <w:pPr>
        <w:pStyle w:val="a4"/>
      </w:pPr>
      <w:r>
        <w:t>для обеспечения муниципальных нужд.</w:t>
      </w:r>
    </w:p>
    <w:p w:rsidR="00D533D6" w:rsidRDefault="00D533D6" w:rsidP="00D533D6">
      <w:pPr>
        <w:rPr>
          <w:bCs/>
        </w:rPr>
      </w:pPr>
    </w:p>
    <w:p w:rsidR="00D533D6" w:rsidRDefault="00D533D6" w:rsidP="00D533D6">
      <w:pPr>
        <w:rPr>
          <w:bCs/>
        </w:rPr>
      </w:pPr>
    </w:p>
    <w:p w:rsidR="00D533D6" w:rsidRDefault="00D533D6" w:rsidP="00D533D6">
      <w:pPr>
        <w:pStyle w:val="a7"/>
        <w:jc w:val="both"/>
      </w:pPr>
      <w:r>
        <w:t xml:space="preserve">      В целях реализации требований части 2 статьи 35 </w:t>
      </w:r>
      <w:r>
        <w:rPr>
          <w:rFonts w:eastAsia="Calibri"/>
          <w:lang w:eastAsia="en-US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D533D6" w:rsidRPr="002A0CB0" w:rsidRDefault="00D533D6" w:rsidP="00D533D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0CB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533D6" w:rsidRPr="002A0CB0" w:rsidRDefault="00D533D6" w:rsidP="00D533D6">
      <w:pPr>
        <w:rPr>
          <w:sz w:val="28"/>
          <w:szCs w:val="28"/>
        </w:rPr>
      </w:pPr>
    </w:p>
    <w:p w:rsidR="00D533D6" w:rsidRPr="002A0CB0" w:rsidRDefault="00D533D6" w:rsidP="00D533D6">
      <w:pPr>
        <w:pStyle w:val="2"/>
        <w:ind w:left="180" w:firstLine="528"/>
        <w:jc w:val="both"/>
        <w:rPr>
          <w:sz w:val="28"/>
          <w:szCs w:val="28"/>
        </w:rPr>
      </w:pPr>
      <w:r w:rsidRPr="002A0CB0">
        <w:rPr>
          <w:sz w:val="28"/>
          <w:szCs w:val="28"/>
        </w:rPr>
        <w:t xml:space="preserve"> 1. </w:t>
      </w:r>
      <w:proofErr w:type="gramStart"/>
      <w:r w:rsidRPr="002A0CB0">
        <w:rPr>
          <w:sz w:val="28"/>
          <w:szCs w:val="28"/>
        </w:rPr>
        <w:t>Установить, что обязательное осуществление банковского сопровождения контрактов, заключаемых для обеспечения нужд муниципального образования «Трубачевское сельское поселение», осуществляется в случае, если начальная (максимальная) цена контракта, заключаемого по результатам определения поставщика (подрядчика, исполнителя), либо цена контракта, заключаемого с единственным поставщиком (подрядчиком, исполнителем), составляет сто миллионов рублей или более.</w:t>
      </w:r>
      <w:proofErr w:type="gramEnd"/>
    </w:p>
    <w:p w:rsidR="00D533D6" w:rsidRPr="002A0CB0" w:rsidRDefault="00D533D6" w:rsidP="00D533D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A0CB0">
        <w:rPr>
          <w:rFonts w:ascii="Times New Roman" w:hAnsi="Times New Roman"/>
          <w:bCs/>
          <w:sz w:val="28"/>
          <w:szCs w:val="28"/>
          <w:lang w:val="ru-RU"/>
        </w:rPr>
        <w:t xml:space="preserve">            2.</w:t>
      </w:r>
      <w:r w:rsidRPr="002A0CB0">
        <w:rPr>
          <w:rFonts w:ascii="Times New Roman" w:hAnsi="Times New Roman"/>
          <w:sz w:val="28"/>
          <w:szCs w:val="28"/>
          <w:lang w:val="ru-RU"/>
        </w:rPr>
        <w:t xml:space="preserve">  Настоящее постановление вступает в силу со дня его подписания.</w:t>
      </w:r>
    </w:p>
    <w:p w:rsidR="00D533D6" w:rsidRPr="002A0CB0" w:rsidRDefault="00D533D6" w:rsidP="00D533D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A0CB0">
        <w:rPr>
          <w:rFonts w:ascii="Times New Roman" w:hAnsi="Times New Roman"/>
          <w:sz w:val="28"/>
          <w:szCs w:val="28"/>
          <w:lang w:val="ru-RU"/>
        </w:rPr>
        <w:t xml:space="preserve">            3. Настоящее постановление обнародовать в специально отведённых местах размещения, установленных Уставом муниципального образования «Трубачевское сельское поселение» и разместить на официальном сайте муниципального образования «Трубачевское сельское поселение» в сети Интернет (</w:t>
      </w:r>
      <w:hyperlink r:id="rId4" w:history="1">
        <w:r w:rsidRPr="002A0CB0">
          <w:rPr>
            <w:rStyle w:val="a3"/>
            <w:rFonts w:ascii="Times New Roman" w:hAnsi="Times New Roman"/>
            <w:color w:val="auto"/>
            <w:sz w:val="28"/>
            <w:szCs w:val="28"/>
          </w:rPr>
          <w:t>http</w:t>
        </w:r>
        <w:r w:rsidRPr="002A0CB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 xml:space="preserve">:// </w:t>
        </w:r>
        <w:r w:rsidRPr="002A0CB0">
          <w:rPr>
            <w:rStyle w:val="a3"/>
            <w:rFonts w:ascii="Times New Roman" w:hAnsi="Times New Roman"/>
            <w:color w:val="auto"/>
            <w:sz w:val="28"/>
            <w:szCs w:val="28"/>
          </w:rPr>
          <w:t>www</w:t>
        </w:r>
        <w:r w:rsidRPr="002A0CB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2A0CB0">
          <w:rPr>
            <w:rStyle w:val="a3"/>
            <w:rFonts w:ascii="Times New Roman" w:hAnsi="Times New Roman"/>
            <w:color w:val="auto"/>
            <w:sz w:val="28"/>
            <w:szCs w:val="28"/>
          </w:rPr>
          <w:t>trubachevo</w:t>
        </w:r>
        <w:proofErr w:type="spellEnd"/>
        <w:r w:rsidRPr="002A0CB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2A0CB0">
          <w:rPr>
            <w:rStyle w:val="a3"/>
            <w:rFonts w:ascii="Times New Roman" w:hAnsi="Times New Roman"/>
            <w:color w:val="auto"/>
            <w:sz w:val="28"/>
            <w:szCs w:val="28"/>
          </w:rPr>
          <w:t>tomsk</w:t>
        </w:r>
        <w:proofErr w:type="spellEnd"/>
        <w:r w:rsidRPr="002A0CB0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2A0CB0">
          <w:rPr>
            <w:rStyle w:val="a3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2A0CB0">
        <w:rPr>
          <w:rFonts w:ascii="Times New Roman" w:hAnsi="Times New Roman"/>
          <w:sz w:val="28"/>
          <w:szCs w:val="28"/>
          <w:lang w:val="ru-RU"/>
        </w:rPr>
        <w:t>).</w:t>
      </w:r>
    </w:p>
    <w:p w:rsidR="00D533D6" w:rsidRPr="002A0CB0" w:rsidRDefault="00D533D6" w:rsidP="00D533D6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A0CB0">
        <w:rPr>
          <w:rFonts w:ascii="Times New Roman" w:hAnsi="Times New Roman"/>
          <w:sz w:val="28"/>
          <w:szCs w:val="28"/>
          <w:lang w:val="ru-RU"/>
        </w:rPr>
        <w:t xml:space="preserve">           4.  </w:t>
      </w:r>
      <w:proofErr w:type="gramStart"/>
      <w:r w:rsidRPr="002A0CB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A0CB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533D6" w:rsidRPr="002A0CB0" w:rsidRDefault="00D533D6" w:rsidP="00D533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33D6" w:rsidRPr="002A0CB0" w:rsidRDefault="00D533D6" w:rsidP="00D533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33D6" w:rsidRPr="002A0CB0" w:rsidRDefault="00D533D6" w:rsidP="00D533D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0CB0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D533D6" w:rsidRPr="002A0CB0" w:rsidRDefault="00D533D6" w:rsidP="00D533D6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A0CB0">
        <w:rPr>
          <w:rFonts w:ascii="Times New Roman" w:hAnsi="Times New Roman"/>
          <w:sz w:val="28"/>
          <w:szCs w:val="28"/>
          <w:lang w:val="ru-RU"/>
        </w:rPr>
        <w:t xml:space="preserve">Трубачевского сельского поселения                                     </w:t>
      </w:r>
      <w:r w:rsidR="002A0C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A0CB0">
        <w:rPr>
          <w:rFonts w:ascii="Times New Roman" w:hAnsi="Times New Roman"/>
          <w:sz w:val="28"/>
          <w:szCs w:val="28"/>
          <w:lang w:val="ru-RU"/>
        </w:rPr>
        <w:t>В.В.Иванов</w:t>
      </w:r>
    </w:p>
    <w:p w:rsidR="00D533D6" w:rsidRPr="002A0CB0" w:rsidRDefault="00D533D6" w:rsidP="00D533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33D6" w:rsidRPr="002A0CB0" w:rsidRDefault="00D533D6" w:rsidP="00D533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33D6" w:rsidRDefault="00D533D6" w:rsidP="00D533D6">
      <w:pPr>
        <w:pStyle w:val="aa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Тайкина И.Н.</w:t>
      </w:r>
    </w:p>
    <w:p w:rsidR="00D533D6" w:rsidRDefault="00D533D6" w:rsidP="00D533D6">
      <w:pPr>
        <w:pStyle w:val="aa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8(38247) 38-127</w:t>
      </w:r>
    </w:p>
    <w:p w:rsidR="00417C15" w:rsidRDefault="00D533D6" w:rsidP="00D533D6">
      <w:pPr>
        <w:shd w:val="clear" w:color="auto" w:fill="FFFFFF"/>
        <w:tabs>
          <w:tab w:val="left" w:pos="655"/>
        </w:tabs>
        <w:spacing w:before="58" w:after="533" w:line="281" w:lineRule="exact"/>
      </w:pPr>
      <w: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sectPr w:rsidR="00417C15" w:rsidSect="0041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533D6"/>
    <w:rsid w:val="002A0CB0"/>
    <w:rsid w:val="00417C15"/>
    <w:rsid w:val="00D5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3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D533D6"/>
    <w:rPr>
      <w:color w:val="2222CC"/>
      <w:u w:val="single"/>
    </w:rPr>
  </w:style>
  <w:style w:type="paragraph" w:styleId="a4">
    <w:name w:val="List"/>
    <w:basedOn w:val="a"/>
    <w:semiHidden/>
    <w:unhideWhenUsed/>
    <w:rsid w:val="00D533D6"/>
    <w:pPr>
      <w:ind w:left="283" w:hanging="283"/>
    </w:pPr>
  </w:style>
  <w:style w:type="paragraph" w:styleId="2">
    <w:name w:val="List 2"/>
    <w:basedOn w:val="a"/>
    <w:semiHidden/>
    <w:unhideWhenUsed/>
    <w:rsid w:val="00D533D6"/>
    <w:pPr>
      <w:ind w:left="566" w:hanging="283"/>
    </w:pPr>
  </w:style>
  <w:style w:type="paragraph" w:styleId="a5">
    <w:name w:val="Body Text"/>
    <w:basedOn w:val="a"/>
    <w:link w:val="a6"/>
    <w:uiPriority w:val="99"/>
    <w:semiHidden/>
    <w:unhideWhenUsed/>
    <w:rsid w:val="00D533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3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D533D6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D533D6"/>
  </w:style>
  <w:style w:type="character" w:customStyle="1" w:styleId="a9">
    <w:name w:val="Без интервала Знак"/>
    <w:basedOn w:val="a0"/>
    <w:link w:val="aa"/>
    <w:uiPriority w:val="1"/>
    <w:locked/>
    <w:rsid w:val="00D533D6"/>
    <w:rPr>
      <w:rFonts w:ascii="Calibri" w:eastAsia="Calibri" w:hAnsi="Calibri"/>
      <w:lang w:val="en-US" w:bidi="en-US"/>
    </w:rPr>
  </w:style>
  <w:style w:type="paragraph" w:styleId="aa">
    <w:name w:val="No Spacing"/>
    <w:basedOn w:val="a"/>
    <w:link w:val="a9"/>
    <w:qFormat/>
    <w:rsid w:val="00D533D6"/>
    <w:rPr>
      <w:rFonts w:ascii="Calibri" w:eastAsia="Calibr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2017-08-23T04:54:00Z</dcterms:created>
  <dcterms:modified xsi:type="dcterms:W3CDTF">2017-08-23T05:00:00Z</dcterms:modified>
</cp:coreProperties>
</file>