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C" w:rsidRPr="00D575BA" w:rsidRDefault="00B04F5C" w:rsidP="00B44BE3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575B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Администрация Трубачевского сельского поселения</w:t>
      </w:r>
    </w:p>
    <w:p w:rsidR="00B04F5C" w:rsidRPr="00D575BA" w:rsidRDefault="00B04F5C" w:rsidP="00B44BE3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575B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Шегарского района Томской области</w:t>
      </w:r>
    </w:p>
    <w:p w:rsidR="00B04F5C" w:rsidRPr="00D575BA" w:rsidRDefault="00B04F5C" w:rsidP="00B44BE3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04F5C" w:rsidRPr="00D575BA" w:rsidRDefault="00B04F5C" w:rsidP="00B44BE3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575B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B04F5C" w:rsidRPr="00D575BA" w:rsidRDefault="00B04F5C" w:rsidP="00B44BE3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75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 Трубачево</w:t>
      </w:r>
    </w:p>
    <w:p w:rsidR="00B04F5C" w:rsidRPr="00D575BA" w:rsidRDefault="00B04F5C" w:rsidP="00B44BE3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75BA">
        <w:rPr>
          <w:rFonts w:ascii="Times New Roman" w:hAnsi="Times New Roman"/>
          <w:bCs/>
          <w:color w:val="000000" w:themeColor="text1"/>
          <w:sz w:val="28"/>
          <w:szCs w:val="28"/>
        </w:rPr>
        <w:t>«03» ноября 2022 года                                                                                     №</w:t>
      </w:r>
      <w:r w:rsidR="00F8035C" w:rsidRPr="00D57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98</w:t>
      </w:r>
      <w:r w:rsidRPr="00D57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04F5C" w:rsidRPr="00D575BA" w:rsidRDefault="00B04F5C" w:rsidP="00B44BE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обеспечении первичных мер пожарной безопасности в границах муниципального образования «Трубачевского сельского поселения» Шегарского муниципального района Томской области</w:t>
      </w: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7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 от 6 октября 2003 г. № 131-ФЗ</w:t>
      </w: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Федеральным законом от 6 мая 2011 г. № 100-ФЗ «О добровольной пожарной охране», руководствуясь Уставом муниципального</w:t>
      </w:r>
      <w:proofErr w:type="gramEnd"/>
      <w:r w:rsidRPr="00D57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 «Трубачевского сельского поселения» Шегарского муниципального района Томской области,</w:t>
      </w:r>
    </w:p>
    <w:p w:rsidR="00B04F5C" w:rsidRPr="00D575BA" w:rsidRDefault="00B04F5C" w:rsidP="00B44BE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04F5C" w:rsidRPr="00D575BA" w:rsidRDefault="00B04F5C" w:rsidP="00B44BE3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-284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об обеспечении первичных мер пожарной безопасности в границах муниципального образования </w:t>
      </w:r>
      <w:r w:rsidRPr="00D57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№1).</w:t>
      </w:r>
    </w:p>
    <w:p w:rsidR="00B04F5C" w:rsidRPr="00D575BA" w:rsidRDefault="00B04F5C" w:rsidP="00B44B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-284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подлежит обязательному опубликованию (обнародованию) в средствах массовой информации и вступает в силу после дня официального опубликования.</w:t>
      </w:r>
    </w:p>
    <w:p w:rsidR="00B04F5C" w:rsidRPr="00D575BA" w:rsidRDefault="00B04F5C" w:rsidP="00B44B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-284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законную силу после его официального опубликования (обнародования).</w:t>
      </w:r>
    </w:p>
    <w:p w:rsidR="00B04F5C" w:rsidRPr="00D575BA" w:rsidRDefault="00B04F5C" w:rsidP="00B44B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-284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57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04F5C" w:rsidRPr="00D575BA" w:rsidRDefault="00B04F5C" w:rsidP="00B44BE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/>
          <w:color w:val="000000" w:themeColor="text1"/>
          <w:sz w:val="28"/>
          <w:szCs w:val="28"/>
        </w:rPr>
        <w:t>Глава Администрации Трубачевского</w:t>
      </w:r>
    </w:p>
    <w:p w:rsidR="00B04F5C" w:rsidRPr="00D575BA" w:rsidRDefault="00B04F5C" w:rsidP="00B44BE3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/>
          <w:color w:val="000000" w:themeColor="text1"/>
          <w:sz w:val="28"/>
          <w:szCs w:val="28"/>
        </w:rPr>
        <w:t>сельского поселения                                                                  О.А Трубачева</w:t>
      </w: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B44BE3"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B04F5C" w:rsidRPr="00D575BA" w:rsidRDefault="00B04F5C" w:rsidP="00B44BE3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B44BE3"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B04F5C" w:rsidRPr="00D575BA" w:rsidRDefault="00B04F5C" w:rsidP="00B44BE3">
      <w:pPr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Трубачевского сельского поселения</w:t>
      </w:r>
    </w:p>
    <w:p w:rsidR="00B04F5C" w:rsidRPr="00D575BA" w:rsidRDefault="00B04F5C" w:rsidP="00B44BE3">
      <w:pPr>
        <w:spacing w:after="0" w:line="240" w:lineRule="auto"/>
        <w:ind w:left="-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B44BE3"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D57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«03» ноября 2022 года  № </w:t>
      </w:r>
      <w:r w:rsidR="00B44BE3" w:rsidRPr="00D575BA">
        <w:rPr>
          <w:rFonts w:ascii="Times New Roman" w:hAnsi="Times New Roman"/>
          <w:bCs/>
          <w:color w:val="000000" w:themeColor="text1"/>
          <w:sz w:val="28"/>
          <w:szCs w:val="28"/>
        </w:rPr>
        <w:t>98</w:t>
      </w:r>
      <w:r w:rsidRPr="00D57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B04F5C" w:rsidRPr="00D575BA" w:rsidRDefault="00B04F5C" w:rsidP="00B44BE3">
      <w:pPr>
        <w:pStyle w:val="a3"/>
        <w:shd w:val="clear" w:color="auto" w:fill="F9F9F9"/>
        <w:spacing w:before="0" w:beforeAutospacing="0" w:after="0" w:afterAutospacing="0" w:line="312" w:lineRule="atLeast"/>
        <w:ind w:left="-284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575B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center"/>
        <w:rPr>
          <w:b/>
          <w:color w:val="000000" w:themeColor="text1"/>
          <w:sz w:val="28"/>
          <w:szCs w:val="28"/>
        </w:rPr>
      </w:pPr>
      <w:r w:rsidRPr="00D575BA">
        <w:rPr>
          <w:b/>
          <w:color w:val="000000" w:themeColor="text1"/>
          <w:sz w:val="28"/>
          <w:szCs w:val="28"/>
        </w:rPr>
        <w:t>Положение</w:t>
      </w:r>
      <w:r w:rsidRPr="00D575BA">
        <w:rPr>
          <w:b/>
          <w:color w:val="000000" w:themeColor="text1"/>
          <w:sz w:val="28"/>
          <w:szCs w:val="28"/>
        </w:rPr>
        <w:br/>
        <w:t xml:space="preserve">об обеспечении первичных мер пожарной безопасности в границах муниципального образования </w:t>
      </w:r>
      <w:r w:rsidR="00033B7C" w:rsidRPr="00D575BA">
        <w:rPr>
          <w:b/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 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center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1. Общие положения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 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1.1. </w:t>
      </w:r>
      <w:proofErr w:type="gramStart"/>
      <w:r w:rsidRPr="00D575BA">
        <w:rPr>
          <w:color w:val="000000" w:themeColor="text1"/>
          <w:sz w:val="28"/>
          <w:szCs w:val="28"/>
        </w:rPr>
        <w:t xml:space="preserve">Положение об обеспечении первичных мер пожарной безопасности в границах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(далее - Положение) разработано в целях реализации полномочий органов местного самоуправления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 муниципального</w:t>
      </w:r>
      <w:proofErr w:type="gramEnd"/>
      <w:r w:rsidRPr="00D575BA">
        <w:rPr>
          <w:color w:val="000000" w:themeColor="text1"/>
          <w:sz w:val="28"/>
          <w:szCs w:val="28"/>
        </w:rPr>
        <w:t xml:space="preserve">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>.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1.2. Основные задачи и функции по обеспечению первичных мер пожарной безопасности в границах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включают в себя: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1) основные задачи: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- реализация первичных мер пожарной безопасности, направленных на предупреждение пожаров в границах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>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принятие мер для спасения людей и имущества при пожаре;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2) основные функции: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lastRenderedPageBreak/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- включение мероприятий по обеспечению пожарной безопасности в планы, схемы и программы развития территорий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>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1.3. Деятельность в области обеспечения первичных мер пожарной безопасности в границах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осуществляется администрацией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1.4. Администрация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информируют население о принятых ими решениях по обеспечению пожарной безопасности.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 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center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2. Обеспечение первичных мер пожарной безопасности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 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2.1. Администрация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в рамках своей компетенции в целях обеспечения первичных мер пожарной безопасности осуществляют: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1) организационно-правовое обеспечение первичных мер пожарной безопасности, которое предусматривает: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разработку и принятие нормативных правовых актов в области обеспечения первичных мер пожарной безопасности в соответствии с законодательством Российской Федерации;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контроль исполнения принятых нормативных правовых актов;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2) финансовое и материально-техническое обеспечение первичных мер пожарной безопасности, которое предусматривает: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разработку и организацию выполнения муниципальных программ по обеспечению первичных мер пожарной безопасности;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- организацию противопожарной пропаганды в форме целенаправленного информирования общества о проблемах и путях обеспечения пожарной безопасности, </w:t>
      </w:r>
      <w:proofErr w:type="gramStart"/>
      <w:r w:rsidRPr="00D575BA">
        <w:rPr>
          <w:color w:val="000000" w:themeColor="text1"/>
          <w:sz w:val="28"/>
          <w:szCs w:val="28"/>
        </w:rPr>
        <w:t>осуществляемое</w:t>
      </w:r>
      <w:proofErr w:type="gramEnd"/>
      <w:r w:rsidRPr="00D575BA">
        <w:rPr>
          <w:color w:val="000000" w:themeColor="text1"/>
          <w:sz w:val="28"/>
          <w:szCs w:val="28"/>
        </w:rPr>
        <w:t xml:space="preserve"> через средства массовой информации, </w:t>
      </w:r>
      <w:r w:rsidRPr="00D575BA">
        <w:rPr>
          <w:color w:val="000000" w:themeColor="text1"/>
          <w:sz w:val="28"/>
          <w:szCs w:val="28"/>
        </w:rPr>
        <w:lastRenderedPageBreak/>
        <w:t>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обеспечение деятельности добровольных пожарных и общественных объединений пожарной охраны в соответствии с законодательством Российской Федерации;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- выполнение других мероприятий первичных мер пожарной безопасности, не запрещенных законодательством Российской Федерации;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3) обеспечение надежного состояния источников противопожарного водоснабжения, приобретение и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определение номенклатуры, количества и мест размещения первичных средств пожаротушения;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4) разработку и организацию выполнения муниципальных программ, размещение муниципального заказа на обеспечение первичных мер пожарной безопасности;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5) разработку плана привлечения сил и сре</w:t>
      </w:r>
      <w:proofErr w:type="gramStart"/>
      <w:r w:rsidRPr="00D575BA">
        <w:rPr>
          <w:color w:val="000000" w:themeColor="text1"/>
          <w:sz w:val="28"/>
          <w:szCs w:val="28"/>
        </w:rPr>
        <w:t>дств дл</w:t>
      </w:r>
      <w:proofErr w:type="gramEnd"/>
      <w:r w:rsidRPr="00D575BA">
        <w:rPr>
          <w:color w:val="000000" w:themeColor="text1"/>
          <w:sz w:val="28"/>
          <w:szCs w:val="28"/>
        </w:rPr>
        <w:t xml:space="preserve">я тушения пожаров и проведения аварийно-спасательных работ в границах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и контроль за его выполнением;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6) установление особого противопожарного режима в границах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>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7) обеспечение связи и оповещения населения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о пожаре;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proofErr w:type="gramStart"/>
      <w:r w:rsidRPr="00D575BA">
        <w:rPr>
          <w:color w:val="000000" w:themeColor="text1"/>
          <w:sz w:val="28"/>
          <w:szCs w:val="28"/>
        </w:rPr>
        <w:t>8) организацию обучения населения мерам пожарной безопасности и проведение противопожарной пропаганды, которая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содействие распространению пожарно-технических знаний, проведение тематических выставок, смотров, конференций и использование других, не запрещенных законодательством Российской Федерации, форм информирования населения;</w:t>
      </w:r>
      <w:proofErr w:type="gramEnd"/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lastRenderedPageBreak/>
        <w:t>9)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пожарных, и оказание поддержки при осуществлении ими своей деятельности в соответствии с законодательством Российской Федерации.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 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center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3. Создание условий для организации добровольной пожарной охраны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3.1. Администрация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создает условия для организации добровольной пожарной охраны - социально ориентированного общественного объединения пожарной охраны, созданного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3.2. Администрация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</w:t>
      </w:r>
      <w:r w:rsidR="00033B7C" w:rsidRPr="00D575BA">
        <w:rPr>
          <w:color w:val="000000" w:themeColor="text1"/>
          <w:sz w:val="28"/>
          <w:szCs w:val="28"/>
        </w:rPr>
        <w:t>тельством Российской Федерации.</w:t>
      </w:r>
    </w:p>
    <w:p w:rsidR="00033B7C" w:rsidRPr="00D575BA" w:rsidRDefault="00033B7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/>
        <w:jc w:val="center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>4. Финансовое обеспечение первичных мер пожарной безопасности</w:t>
      </w:r>
    </w:p>
    <w:p w:rsidR="00033B7C" w:rsidRPr="00D575BA" w:rsidRDefault="00033B7C" w:rsidP="00B44BE3">
      <w:pPr>
        <w:pStyle w:val="a3"/>
        <w:shd w:val="clear" w:color="auto" w:fill="FFFFFF"/>
        <w:spacing w:before="0" w:beforeAutospacing="0" w:after="135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B04F5C" w:rsidRPr="00D575BA" w:rsidRDefault="00B04F5C" w:rsidP="00B44BE3">
      <w:pPr>
        <w:pStyle w:val="a3"/>
        <w:shd w:val="clear" w:color="auto" w:fill="FFFFFF"/>
        <w:spacing w:before="0" w:beforeAutospacing="0" w:after="135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D575BA">
        <w:rPr>
          <w:color w:val="000000" w:themeColor="text1"/>
          <w:sz w:val="28"/>
          <w:szCs w:val="28"/>
        </w:rPr>
        <w:t xml:space="preserve">4.1. </w:t>
      </w:r>
      <w:proofErr w:type="gramStart"/>
      <w:r w:rsidRPr="00D575BA">
        <w:rPr>
          <w:color w:val="000000" w:themeColor="text1"/>
          <w:sz w:val="28"/>
          <w:szCs w:val="28"/>
        </w:rPr>
        <w:t xml:space="preserve">Финансовое обеспечение первичных мер пожарной безопасности в границах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является расходным обязательством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 xml:space="preserve"> и осуществляется за счет средств местного бюджета в порядке, утвержденном Советом депутатов муниципального образования </w:t>
      </w:r>
      <w:r w:rsidR="00033B7C" w:rsidRPr="00D575BA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D575BA">
        <w:rPr>
          <w:color w:val="000000" w:themeColor="text1"/>
          <w:sz w:val="28"/>
          <w:szCs w:val="28"/>
        </w:rPr>
        <w:t>.</w:t>
      </w:r>
      <w:proofErr w:type="gramEnd"/>
    </w:p>
    <w:p w:rsidR="00437B9E" w:rsidRPr="00D575BA" w:rsidRDefault="00437B9E" w:rsidP="00B44BE3">
      <w:pPr>
        <w:ind w:left="-284"/>
        <w:rPr>
          <w:color w:val="000000" w:themeColor="text1"/>
        </w:rPr>
      </w:pPr>
    </w:p>
    <w:sectPr w:rsidR="00437B9E" w:rsidRPr="00D575BA" w:rsidSect="0043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5950"/>
    <w:multiLevelType w:val="multilevel"/>
    <w:tmpl w:val="465E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5C"/>
    <w:rsid w:val="00033B7C"/>
    <w:rsid w:val="00437B9E"/>
    <w:rsid w:val="007228C3"/>
    <w:rsid w:val="00B04F5C"/>
    <w:rsid w:val="00B44BE3"/>
    <w:rsid w:val="00D575BA"/>
    <w:rsid w:val="00F8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2022-11-03T03:22:00Z</dcterms:created>
  <dcterms:modified xsi:type="dcterms:W3CDTF">2022-11-03T04:43:00Z</dcterms:modified>
</cp:coreProperties>
</file>