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Default="0086159B" w:rsidP="00861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6159B">
        <w:rPr>
          <w:rFonts w:ascii="Times New Roman" w:hAnsi="Times New Roman" w:cs="Times New Roman"/>
          <w:b/>
          <w:sz w:val="28"/>
        </w:rPr>
        <w:t xml:space="preserve">По иску прокурора </w:t>
      </w:r>
      <w:proofErr w:type="spellStart"/>
      <w:r w:rsidRPr="0086159B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86159B">
        <w:rPr>
          <w:rFonts w:ascii="Times New Roman" w:hAnsi="Times New Roman" w:cs="Times New Roman"/>
          <w:b/>
          <w:sz w:val="28"/>
        </w:rPr>
        <w:t xml:space="preserve"> района суд обязал местную администрацию  </w:t>
      </w:r>
      <w:r>
        <w:rPr>
          <w:rFonts w:ascii="Times New Roman" w:hAnsi="Times New Roman" w:cs="Times New Roman"/>
          <w:b/>
          <w:sz w:val="28"/>
        </w:rPr>
        <w:t xml:space="preserve">предоставить принятые муниципальные нормативные правовые акты </w:t>
      </w:r>
      <w:r w:rsidRPr="0086159B">
        <w:rPr>
          <w:rStyle w:val="snippetequal"/>
          <w:rFonts w:ascii="Times New Roman" w:hAnsi="Times New Roman"/>
          <w:b/>
          <w:bCs/>
          <w:sz w:val="28"/>
          <w:szCs w:val="23"/>
          <w:bdr w:val="none" w:sz="0" w:space="0" w:color="auto" w:frame="1"/>
        </w:rPr>
        <w:t>в Департамент по государственно-правовым вопросам и законопроектной деятельности Администрации Томской области для включения в Регистр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проведена проверка исполнения Администрацией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законодательства </w:t>
      </w:r>
      <w:r w:rsidRPr="0035717F">
        <w:rPr>
          <w:rFonts w:ascii="Times New Roman" w:hAnsi="Times New Roman"/>
          <w:sz w:val="28"/>
          <w:szCs w:val="23"/>
          <w:shd w:val="clear" w:color="auto" w:fill="FFFFFF"/>
        </w:rPr>
        <w:t>в сфере организации и ведения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Р</w:t>
      </w:r>
      <w:r w:rsidRPr="0035717F"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егистра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</w:t>
      </w:r>
      <w:r w:rsidRPr="0035717F">
        <w:rPr>
          <w:rFonts w:ascii="Times New Roman" w:hAnsi="Times New Roman"/>
          <w:sz w:val="28"/>
          <w:szCs w:val="23"/>
          <w:shd w:val="clear" w:color="auto" w:fill="FFFFFF"/>
        </w:rPr>
        <w:t>муниципальных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Pr="0035717F"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нормативных правовых актов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Томской области.</w:t>
      </w: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Проверка показала, что местной администрацией в период с 01.08.2021 по 31.12.2022 принятые муниципальные нормативные правовые акты в Департамент по государственно-правовым вопросам и законопроектной деятельности Администрации Томской области для включения в Регистр не направлялись.</w:t>
      </w: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Ранее принятые прокуратурой районы меры прокурорского реагирования ситуацию не изменили.</w:t>
      </w:r>
    </w:p>
    <w:p w:rsidR="0086159B" w:rsidRDefault="0086159B" w:rsidP="0086159B">
      <w:pPr>
        <w:spacing w:after="0" w:line="240" w:lineRule="auto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В целях реального устранения нарушений законодательства прокурором района в </w:t>
      </w:r>
      <w:proofErr w:type="spellStart"/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Шегарский</w:t>
      </w:r>
      <w:proofErr w:type="spellEnd"/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районный суд направлено исковое заявление </w:t>
      </w:r>
      <w:proofErr w:type="gramStart"/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об</w:t>
      </w:r>
      <w:proofErr w:type="gramEnd"/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 </w:t>
      </w:r>
    </w:p>
    <w:p w:rsidR="0086159B" w:rsidRDefault="0086159B" w:rsidP="00861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159B" w:rsidRDefault="0086159B" w:rsidP="0086159B">
      <w:pPr>
        <w:pStyle w:val="21"/>
        <w:ind w:firstLine="851"/>
        <w:jc w:val="both"/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</w:pPr>
      <w:r w:rsidRPr="00D464C2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 xml:space="preserve">проведена проверка исполнения                                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Администрация) </w:t>
      </w:r>
      <w:r w:rsidRPr="0035717F">
        <w:rPr>
          <w:rFonts w:ascii="Times New Roman" w:hAnsi="Times New Roman"/>
          <w:sz w:val="28"/>
          <w:szCs w:val="23"/>
          <w:shd w:val="clear" w:color="auto" w:fill="FFFFFF"/>
        </w:rPr>
        <w:t>законодательства в сфере организации и ведения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Р</w:t>
      </w:r>
      <w:r w:rsidRPr="0035717F"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егистра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</w:t>
      </w:r>
      <w:r w:rsidRPr="0035717F">
        <w:rPr>
          <w:rFonts w:ascii="Times New Roman" w:hAnsi="Times New Roman"/>
          <w:sz w:val="28"/>
          <w:szCs w:val="23"/>
          <w:shd w:val="clear" w:color="auto" w:fill="FFFFFF"/>
        </w:rPr>
        <w:t>муниципальных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Pr="0035717F"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>нормативных правовых актов</w:t>
      </w:r>
      <w:r>
        <w:rPr>
          <w:rStyle w:val="snippetequal"/>
          <w:rFonts w:ascii="Times New Roman" w:hAnsi="Times New Roman"/>
          <w:bCs/>
          <w:sz w:val="28"/>
          <w:szCs w:val="23"/>
          <w:bdr w:val="none" w:sz="0" w:space="0" w:color="auto" w:frame="1"/>
        </w:rPr>
        <w:t xml:space="preserve"> (далее – Регистр).</w:t>
      </w:r>
    </w:p>
    <w:p w:rsidR="0086159B" w:rsidRPr="0086159B" w:rsidRDefault="0086159B" w:rsidP="008615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159B" w:rsidRPr="0086159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9B"/>
    <w:rsid w:val="00045C8D"/>
    <w:rsid w:val="004343AE"/>
    <w:rsid w:val="00541A73"/>
    <w:rsid w:val="0081095F"/>
    <w:rsid w:val="0086159B"/>
    <w:rsid w:val="00A01EEC"/>
    <w:rsid w:val="00B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159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">
    <w:name w:val=" Знак1 Знак Знак"/>
    <w:basedOn w:val="a"/>
    <w:rsid w:val="00861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nippetequal">
    <w:name w:val="snippet_equal"/>
    <w:rsid w:val="0086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159B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">
    <w:name w:val=" Знак1 Знак Знак"/>
    <w:basedOn w:val="a"/>
    <w:rsid w:val="00861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nippetequal">
    <w:name w:val="snippet_equal"/>
    <w:rsid w:val="0086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2023-02-13T11:24:00Z</dcterms:created>
  <dcterms:modified xsi:type="dcterms:W3CDTF">2023-02-13T11:34:00Z</dcterms:modified>
</cp:coreProperties>
</file>