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9F" w:rsidRDefault="007E56D7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Прокуратура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Шегарского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района Томской области проводит проверку в связи с гибелью 9-летнего мальчика при купании в реке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Шегарка</w:t>
      </w:r>
      <w:proofErr w:type="spellEnd"/>
    </w:p>
    <w:bookmarkEnd w:id="0"/>
    <w:p w:rsidR="007E56D7" w:rsidRDefault="007E56D7" w:rsidP="007E56D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селе </w:t>
      </w:r>
      <w:proofErr w:type="spellStart"/>
      <w:r>
        <w:rPr>
          <w:rFonts w:ascii="Roboto" w:hAnsi="Roboto"/>
          <w:color w:val="333333"/>
        </w:rPr>
        <w:t>Федораевка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Шегарского</w:t>
      </w:r>
      <w:proofErr w:type="spellEnd"/>
      <w:r>
        <w:rPr>
          <w:rFonts w:ascii="Roboto" w:hAnsi="Roboto"/>
          <w:color w:val="333333"/>
        </w:rPr>
        <w:t xml:space="preserve"> района Томской области в дневное время 27 июня 2024 года во время купания в реке </w:t>
      </w:r>
      <w:proofErr w:type="spellStart"/>
      <w:r>
        <w:rPr>
          <w:rFonts w:ascii="Roboto" w:hAnsi="Roboto"/>
          <w:color w:val="333333"/>
        </w:rPr>
        <w:t>Шегарка</w:t>
      </w:r>
      <w:proofErr w:type="spellEnd"/>
      <w:r>
        <w:rPr>
          <w:rFonts w:ascii="Roboto" w:hAnsi="Roboto"/>
          <w:color w:val="333333"/>
        </w:rPr>
        <w:t xml:space="preserve"> утонул 9-летний мальчик.</w:t>
      </w:r>
    </w:p>
    <w:p w:rsidR="007E56D7" w:rsidRDefault="007E56D7" w:rsidP="007E56D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Ребенок находился на водном объекте вместе с 12-летней сестрой, без сопровождения взрослых.</w:t>
      </w:r>
    </w:p>
    <w:p w:rsidR="007E56D7" w:rsidRDefault="007E56D7" w:rsidP="007E56D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Прокуратура </w:t>
      </w:r>
      <w:proofErr w:type="spellStart"/>
      <w:r>
        <w:rPr>
          <w:rFonts w:ascii="Roboto" w:hAnsi="Roboto"/>
          <w:color w:val="333333"/>
        </w:rPr>
        <w:t>Шегарского</w:t>
      </w:r>
      <w:proofErr w:type="spellEnd"/>
      <w:r>
        <w:rPr>
          <w:rFonts w:ascii="Roboto" w:hAnsi="Roboto"/>
          <w:color w:val="333333"/>
        </w:rPr>
        <w:t xml:space="preserve"> района Томской области организовала проведение проверки исполнения законодательства о профилактике безнадзорности и правонарушений несовершеннолетних.</w:t>
      </w:r>
    </w:p>
    <w:p w:rsidR="007E56D7" w:rsidRDefault="007E56D7" w:rsidP="007E56D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 результатам надзорных мероприятий при наличии оснований будут приняты меры прокурорского реагирования, направленные на устранение нарушений и привлечение к установленной ответственности виновных лиц.</w:t>
      </w:r>
    </w:p>
    <w:p w:rsidR="007E56D7" w:rsidRDefault="007E56D7" w:rsidP="007E56D7">
      <w:pPr>
        <w:pStyle w:val="a3"/>
        <w:shd w:val="clear" w:color="auto" w:fill="FFFFFF"/>
        <w:spacing w:before="0" w:beforeAutospacing="0"/>
        <w:jc w:val="right"/>
        <w:rPr>
          <w:rFonts w:ascii="Roboto" w:hAnsi="Roboto"/>
          <w:color w:val="333333"/>
        </w:rPr>
      </w:pPr>
      <w:r>
        <w:rPr>
          <w:rFonts w:ascii="Roboto" w:hAnsi="Roboto" w:hint="eastAsia"/>
          <w:color w:val="333333"/>
        </w:rPr>
        <w:t>З</w:t>
      </w:r>
      <w:r>
        <w:rPr>
          <w:rFonts w:ascii="Roboto" w:hAnsi="Roboto"/>
          <w:color w:val="333333"/>
        </w:rPr>
        <w:t>аместитель прокурора района Егор Андросов</w:t>
      </w:r>
    </w:p>
    <w:p w:rsidR="007E56D7" w:rsidRDefault="007E56D7"/>
    <w:sectPr w:rsidR="007E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51"/>
    <w:rsid w:val="0077269F"/>
    <w:rsid w:val="007E56D7"/>
    <w:rsid w:val="00D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2BAE"/>
  <w15:chartTrackingRefBased/>
  <w15:docId w15:val="{E7157801-E5D4-4F70-9A07-6D694B3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2024-07-01T05:14:00Z</dcterms:created>
  <dcterms:modified xsi:type="dcterms:W3CDTF">2024-07-01T05:15:00Z</dcterms:modified>
</cp:coreProperties>
</file>