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9F" w:rsidRPr="008252B9" w:rsidRDefault="008252B9" w:rsidP="007142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8252B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 мерах противодействия коррупции в сфере закупок</w:t>
      </w:r>
    </w:p>
    <w:p w:rsidR="008252B9" w:rsidRPr="008252B9" w:rsidRDefault="008252B9" w:rsidP="007142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252B9">
        <w:rPr>
          <w:color w:val="333333"/>
          <w:sz w:val="28"/>
          <w:szCs w:val="28"/>
        </w:rPr>
        <w:t>Государством осуществляется работа по минимизации коррупционных проявлений во всех сферах общественных правоотношений. Одна из наиболее подверженных таким рискам – осуществление закупок товаров, работ, услуг для обеспечения государственных и муниципальных нужд.</w:t>
      </w:r>
    </w:p>
    <w:p w:rsidR="008252B9" w:rsidRPr="008252B9" w:rsidRDefault="008252B9" w:rsidP="007142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8252B9">
        <w:rPr>
          <w:color w:val="333333"/>
          <w:sz w:val="28"/>
          <w:szCs w:val="28"/>
        </w:rPr>
        <w:t>Согласно подпункту 7.1 пункта 1 статьи 31 Федерального закона от 05.04.2013 № 44-ФЗ «О контрактной системе в сфере закупок товаров, работ, услуг для обеспечения государственных и муниципальных нужд» не допускается участие в государственных (муниципальных) закупках тех юридических лиц, которые в течение двух лет до момента подачи заявки на участие в закупке привлекались к административной ответственности по статье 19.28 КоАП РФ.</w:t>
      </w:r>
      <w:proofErr w:type="gramEnd"/>
    </w:p>
    <w:p w:rsidR="008252B9" w:rsidRPr="008252B9" w:rsidRDefault="008252B9" w:rsidP="007142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252B9">
        <w:rPr>
          <w:color w:val="333333"/>
          <w:sz w:val="28"/>
          <w:szCs w:val="28"/>
        </w:rPr>
        <w:t>Заказчик самостоятельно проверяет достоверность информации, которую декларирует участник закупки, в том числе и сведения в этой части.</w:t>
      </w:r>
    </w:p>
    <w:p w:rsidR="008252B9" w:rsidRPr="008252B9" w:rsidRDefault="008252B9" w:rsidP="007142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252B9">
        <w:rPr>
          <w:color w:val="333333"/>
          <w:sz w:val="28"/>
          <w:szCs w:val="28"/>
        </w:rPr>
        <w:t xml:space="preserve">Информацию </w:t>
      </w:r>
      <w:bookmarkStart w:id="0" w:name="_GoBack"/>
      <w:bookmarkEnd w:id="0"/>
      <w:r w:rsidRPr="008252B9">
        <w:rPr>
          <w:color w:val="333333"/>
          <w:sz w:val="28"/>
          <w:szCs w:val="28"/>
        </w:rPr>
        <w:t>о штрафах по ст. 19.28 КоАП РФ оператор самостоятельно получает из Единой информационной системы в сфере закупок (далее – ЕИС). При этом изначально указанные сведения формируются в ЕИС Федеральным казначейством.</w:t>
      </w:r>
    </w:p>
    <w:p w:rsidR="008252B9" w:rsidRPr="008252B9" w:rsidRDefault="008252B9" w:rsidP="007142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252B9">
        <w:rPr>
          <w:color w:val="333333"/>
          <w:sz w:val="28"/>
          <w:szCs w:val="28"/>
        </w:rPr>
        <w:t>Следует отметить, что государственный (муниципальный) контракт, заключенный с такой организацией, подлежит безусловному расторжению заказчиком в одностороннем порядке вне зависимости от стадии исполнения.</w:t>
      </w:r>
    </w:p>
    <w:p w:rsidR="008252B9" w:rsidRDefault="008252B9" w:rsidP="00714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2B9" w:rsidRPr="008252B9" w:rsidRDefault="008252B9" w:rsidP="007142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252B9">
        <w:rPr>
          <w:rFonts w:ascii="Times New Roman" w:hAnsi="Times New Roman" w:cs="Times New Roman"/>
          <w:sz w:val="28"/>
          <w:szCs w:val="28"/>
        </w:rPr>
        <w:t xml:space="preserve">Помощник прокурора района </w:t>
      </w:r>
    </w:p>
    <w:p w:rsidR="008252B9" w:rsidRPr="008252B9" w:rsidRDefault="008252B9" w:rsidP="007142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252B9">
        <w:rPr>
          <w:rFonts w:ascii="Times New Roman" w:hAnsi="Times New Roman" w:cs="Times New Roman"/>
          <w:sz w:val="28"/>
          <w:szCs w:val="28"/>
        </w:rPr>
        <w:t xml:space="preserve">Юрист 3 класса </w:t>
      </w:r>
      <w:proofErr w:type="spellStart"/>
      <w:r w:rsidRPr="008252B9">
        <w:rPr>
          <w:rFonts w:ascii="Times New Roman" w:hAnsi="Times New Roman" w:cs="Times New Roman"/>
          <w:sz w:val="28"/>
          <w:szCs w:val="28"/>
        </w:rPr>
        <w:t>Болдакова</w:t>
      </w:r>
      <w:proofErr w:type="spellEnd"/>
      <w:r w:rsidRPr="008252B9">
        <w:rPr>
          <w:rFonts w:ascii="Times New Roman" w:hAnsi="Times New Roman" w:cs="Times New Roman"/>
          <w:sz w:val="28"/>
          <w:szCs w:val="28"/>
        </w:rPr>
        <w:t xml:space="preserve"> О.С.</w:t>
      </w:r>
    </w:p>
    <w:sectPr w:rsidR="008252B9" w:rsidRPr="00825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080"/>
    <w:rsid w:val="00713080"/>
    <w:rsid w:val="0071421C"/>
    <w:rsid w:val="008252B9"/>
    <w:rsid w:val="00D5169F"/>
    <w:rsid w:val="00F4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5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2024-07-25T14:05:00Z</dcterms:created>
  <dcterms:modified xsi:type="dcterms:W3CDTF">2024-07-25T14:09:00Z</dcterms:modified>
</cp:coreProperties>
</file>